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3124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  <w:shd w:val="clear" w:color="auto" w:fill="auto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Uno(1)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5E0BE0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E0BE0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E0BE0" w:rsidRPr="0045523E" w:rsidRDefault="005E0BE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Default="005E0BE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E0BE0" w:rsidRDefault="005E0BE0" w:rsidP="00D65E52">
            <w:pPr>
              <w:spacing w:after="0"/>
              <w:rPr>
                <w:rFonts w:ascii="Arial" w:hAnsi="Arial" w:cs="Arial"/>
              </w:rPr>
            </w:pPr>
          </w:p>
          <w:p w:rsidR="005E0BE0" w:rsidRPr="0045523E" w:rsidRDefault="005E0BE0" w:rsidP="00D65E52">
            <w:pPr>
              <w:spacing w:after="0"/>
              <w:rPr>
                <w:rFonts w:ascii="Arial" w:hAnsi="Arial" w:cs="Arial"/>
              </w:rPr>
            </w:pPr>
            <w:r w:rsidRPr="000D449A">
              <w:rPr>
                <w:rFonts w:ascii="Arial" w:hAnsi="Arial" w:cs="Arial"/>
              </w:rPr>
              <w:t>Apoyar en la ejecución de los planes y programas de gestión del talento humano de la corporación y al desarrollo de los procesos administrativos de la Secretaría General en aras de contribuir al mejoramiento de las competencias, capacidades, y calidad de vida de los funcionarios.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45523E" w:rsidRDefault="005E0BE0" w:rsidP="005E0BE0">
            <w:pPr>
              <w:pStyle w:val="Ttulo1"/>
              <w:numPr>
                <w:ilvl w:val="0"/>
                <w:numId w:val="2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D449A">
              <w:rPr>
                <w:rFonts w:ascii="Arial" w:hAnsi="Arial" w:cs="Arial"/>
              </w:rPr>
              <w:t xml:space="preserve">1. Ejecutar los planes y programas de Gestión Integral del Talento Humano, Capacitación, Bienestar Social e incentivos, Inducción, Re inducción, Seguridad y Salud en el trabajo de la Entidad. </w:t>
            </w:r>
          </w:p>
          <w:p w:rsidR="005E0BE0" w:rsidRPr="000D449A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D449A">
              <w:rPr>
                <w:rFonts w:ascii="Arial" w:hAnsi="Arial" w:cs="Arial"/>
              </w:rPr>
              <w:t>2. Apoyar en la verificación de los datos contenidos en los documentos que soportan las hojas de vida del personal a nombrar en la planta global de la Corporación con el fin de garantizar la provisión de los empleos vacantes.</w:t>
            </w:r>
          </w:p>
          <w:p w:rsidR="005E0BE0" w:rsidRPr="000D449A" w:rsidRDefault="005E0BE0" w:rsidP="00D65E52">
            <w:pPr>
              <w:spacing w:after="0"/>
              <w:rPr>
                <w:rFonts w:ascii="Arial" w:hAnsi="Arial" w:cs="Arial"/>
              </w:rPr>
            </w:pP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D449A">
              <w:rPr>
                <w:rFonts w:ascii="Arial" w:hAnsi="Arial" w:cs="Arial"/>
              </w:rPr>
              <w:t>3. Realizar el proceso de afiliación y retiros de los funcionarios de planta y contratistas de la Entidad en la Administra</w:t>
            </w:r>
            <w:r>
              <w:rPr>
                <w:rFonts w:ascii="Arial" w:hAnsi="Arial" w:cs="Arial"/>
              </w:rPr>
              <w:t>dora de Riesgos Laborales - ARL y</w:t>
            </w:r>
            <w:r w:rsidRPr="000D449A">
              <w:rPr>
                <w:rFonts w:ascii="Arial" w:hAnsi="Arial" w:cs="Arial"/>
              </w:rPr>
              <w:t xml:space="preserve"> el proceso de afiliación y retiros de los funcionarios de planta en las diferentes entidades que conforman el Régimen de la Seguridad Social (E.P.S., C.C.F, A.F.P.)</w:t>
            </w:r>
          </w:p>
          <w:p w:rsidR="005E0BE0" w:rsidRPr="000D449A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4</w:t>
            </w:r>
            <w:r w:rsidRPr="000D449A">
              <w:rPr>
                <w:rFonts w:ascii="Arial" w:hAnsi="Arial" w:cs="Arial"/>
              </w:rPr>
              <w:t xml:space="preserve">. Mantener actualizado los sistemas de información que se requieran para la óptima administración del personal de la planta global de </w:t>
            </w:r>
            <w:proofErr w:type="spellStart"/>
            <w:r w:rsidRPr="000D449A">
              <w:rPr>
                <w:rFonts w:ascii="Arial" w:hAnsi="Arial" w:cs="Arial"/>
              </w:rPr>
              <w:t>Corpamag</w:t>
            </w:r>
            <w:proofErr w:type="spellEnd"/>
            <w:r w:rsidRPr="000D449A">
              <w:rPr>
                <w:rFonts w:ascii="Arial" w:hAnsi="Arial" w:cs="Arial"/>
              </w:rPr>
              <w:t xml:space="preserve">. </w:t>
            </w:r>
          </w:p>
          <w:bookmarkEnd w:id="0"/>
          <w:p w:rsidR="005E0BE0" w:rsidRPr="000D449A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0D449A">
              <w:rPr>
                <w:rFonts w:ascii="Arial" w:hAnsi="Arial" w:cs="Arial"/>
              </w:rPr>
              <w:lastRenderedPageBreak/>
              <w:t xml:space="preserve"> </w:t>
            </w:r>
          </w:p>
          <w:p w:rsidR="005E0BE0" w:rsidRPr="000D449A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0D449A">
              <w:rPr>
                <w:rFonts w:ascii="Arial" w:hAnsi="Arial" w:cs="Arial"/>
              </w:rPr>
              <w:t>. Recaudar la información que se requiera para resolver las peticiones, quejas, reclamos y denuncias – PQRD que sean de resorte de la Secretaría General y de su competencia.</w:t>
            </w: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0D449A">
              <w:rPr>
                <w:rFonts w:ascii="Arial" w:hAnsi="Arial" w:cs="Arial"/>
              </w:rPr>
              <w:t>. Preparar y presentar los informes sobre el desarrollo de las actividades realizadas con el fin de hacer seguimiento y control a los compromisos institucionales.</w:t>
            </w:r>
          </w:p>
          <w:p w:rsidR="005E0BE0" w:rsidRPr="000D449A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0D449A">
              <w:rPr>
                <w:rFonts w:ascii="Arial" w:hAnsi="Arial" w:cs="Arial"/>
              </w:rPr>
              <w:t>. Facilitar el servicio a los usuarios internos y externos ofreciéndoles soluciones efectivas acordes con los</w:t>
            </w:r>
            <w:r>
              <w:rPr>
                <w:rFonts w:ascii="Arial" w:hAnsi="Arial" w:cs="Arial"/>
              </w:rPr>
              <w:t xml:space="preserve"> </w:t>
            </w:r>
            <w:r w:rsidRPr="000D449A">
              <w:rPr>
                <w:rFonts w:ascii="Arial" w:hAnsi="Arial" w:cs="Arial"/>
              </w:rPr>
              <w:t>procedimientos establecidos por la organización.</w:t>
            </w: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5E0B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Pr="006201E0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5E0BE0" w:rsidRPr="006201E0" w:rsidRDefault="005E0BE0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5E0BE0" w:rsidRDefault="005E0BE0" w:rsidP="00D65E52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0D449A">
              <w:rPr>
                <w:rFonts w:ascii="Arial" w:hAnsi="Arial" w:cs="Arial"/>
              </w:rPr>
              <w:t>. Las demás funciones asignadas por la autoridad competente, de acuerdo con el nivel, la naturaleza y el área de desempeño del cargo</w:t>
            </w:r>
          </w:p>
          <w:p w:rsidR="005E0BE0" w:rsidRPr="0045523E" w:rsidRDefault="005E0BE0" w:rsidP="00D65E52">
            <w:pPr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750910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5E0BE0" w:rsidRPr="00EA5252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E0BE0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EA5252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EA5252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5. Redacción de documentos técnicos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6. Ofimática básica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7. Sistema de Gestión de Salud y Seguridad en el Trabajo.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8. Capacitación, Bienestar y Estímulos.</w:t>
            </w:r>
          </w:p>
          <w:p w:rsidR="005E0BE0" w:rsidRPr="00EA5252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EA5252">
              <w:rPr>
                <w:rFonts w:ascii="Arial" w:eastAsia="Arial Unicode MS" w:hAnsi="Arial" w:cs="Arial"/>
              </w:rPr>
              <w:t>9. Sistema general de seguridad social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EA5252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E0BE0" w:rsidRDefault="005E0BE0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5E0BE0" w:rsidRPr="005D282D" w:rsidRDefault="005E0BE0" w:rsidP="00D65E52">
            <w:pPr>
              <w:shd w:val="clear" w:color="auto" w:fill="FFFFFF"/>
              <w:jc w:val="both"/>
              <w:rPr>
                <w:rFonts w:ascii="Arial" w:hAnsi="Arial" w:cs="Arial"/>
                <w:bCs/>
              </w:rPr>
            </w:pPr>
            <w:r w:rsidRPr="00EA5252">
              <w:rPr>
                <w:rFonts w:ascii="Arial" w:hAnsi="Arial" w:cs="Arial"/>
              </w:rPr>
              <w:t>Título de formación tecnológica</w:t>
            </w:r>
            <w:r>
              <w:rPr>
                <w:rFonts w:ascii="Arial" w:hAnsi="Arial" w:cs="Arial"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en disciplina académica del núcleo básico del conocimiento en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D282D">
              <w:rPr>
                <w:rFonts w:ascii="Arial" w:hAnsi="Arial" w:cs="Arial"/>
                <w:bCs/>
              </w:rPr>
              <w:t>Psicología, Administración, Sociología, Trabajo Social y Afines.</w:t>
            </w:r>
          </w:p>
          <w:p w:rsidR="005E0BE0" w:rsidRPr="0045523E" w:rsidRDefault="005E0BE0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5E0BE0" w:rsidRDefault="005E0BE0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5E0BE0" w:rsidRDefault="005E0BE0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5E0BE0" w:rsidRPr="0045523E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024B9">
              <w:rPr>
                <w:rFonts w:ascii="Arial" w:hAnsi="Arial" w:cs="Arial"/>
              </w:rPr>
              <w:t>Nueve (9) meses de experiencia relacionada o laboral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5E0BE0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E0BE0" w:rsidRDefault="005E0BE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E0BE0" w:rsidRPr="00475E4A" w:rsidRDefault="005E0BE0" w:rsidP="00D65E5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A</w:t>
            </w:r>
            <w:r w:rsidRPr="005D282D">
              <w:rPr>
                <w:rFonts w:ascii="Arial" w:hAnsi="Arial" w:cs="Arial"/>
                <w:lang w:eastAsia="es-CO"/>
              </w:rPr>
              <w:t xml:space="preserve">probación de tres (3) años de educación superior </w:t>
            </w:r>
            <w:r w:rsidRPr="00475E4A">
              <w:rPr>
                <w:rFonts w:ascii="Arial" w:hAnsi="Arial" w:cs="Arial"/>
                <w:bCs/>
              </w:rPr>
              <w:t xml:space="preserve"> </w:t>
            </w:r>
            <w:r w:rsidRPr="00475E4A">
              <w:rPr>
                <w:rFonts w:ascii="Arial" w:hAnsi="Arial" w:cs="Arial"/>
                <w:bCs/>
                <w:lang w:eastAsia="es-CO"/>
              </w:rPr>
              <w:t>en disciplina académica del núcleo básico del conocimiento en Psicología, Administración, Sociología, Trabajo Social y Afines.</w:t>
            </w:r>
          </w:p>
          <w:p w:rsidR="005E0BE0" w:rsidRPr="0045523E" w:rsidRDefault="005E0BE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E0BE0" w:rsidRPr="0045523E" w:rsidRDefault="005E0BE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9A63DE">
              <w:rPr>
                <w:rFonts w:ascii="Arial" w:eastAsia="Arial Unicode MS" w:hAnsi="Arial" w:cs="Arial"/>
              </w:rPr>
              <w:t>Nueve (9) meses de ex</w:t>
            </w:r>
            <w:r>
              <w:rPr>
                <w:rFonts w:ascii="Arial" w:eastAsia="Arial Unicode MS" w:hAnsi="Arial" w:cs="Arial"/>
              </w:rPr>
              <w:t>periencia relacionada o laboral</w:t>
            </w:r>
          </w:p>
        </w:tc>
      </w:tr>
      <w:tr w:rsidR="005E0B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E0BE0" w:rsidRPr="00D91B6F" w:rsidRDefault="005E0BE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5E0BE0" w:rsidRPr="0045523E" w:rsidRDefault="005E0BE0" w:rsidP="005E0BE0">
            <w:pPr>
              <w:pStyle w:val="Prrafodelista"/>
              <w:numPr>
                <w:ilvl w:val="0"/>
                <w:numId w:val="22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5E0B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E0BE0" w:rsidRPr="0045523E" w:rsidRDefault="005E0BE0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E0BE0" w:rsidRPr="0045523E" w:rsidTr="00D65E52">
        <w:tc>
          <w:tcPr>
            <w:tcW w:w="4320" w:type="dxa"/>
            <w:gridSpan w:val="3"/>
          </w:tcPr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E0BE0" w:rsidRPr="00EC6586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5E0BE0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5E0BE0" w:rsidRPr="00AE4EA5" w:rsidRDefault="005E0BE0" w:rsidP="005E0BE0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3DF" w:rsidRDefault="003E53DF" w:rsidP="0002570B">
      <w:pPr>
        <w:spacing w:after="0" w:line="240" w:lineRule="auto"/>
      </w:pPr>
      <w:r>
        <w:separator/>
      </w:r>
    </w:p>
  </w:endnote>
  <w:endnote w:type="continuationSeparator" w:id="0">
    <w:p w:rsidR="003E53DF" w:rsidRDefault="003E53D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214A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3DF" w:rsidRDefault="003E53DF" w:rsidP="0002570B">
      <w:pPr>
        <w:spacing w:after="0" w:line="240" w:lineRule="auto"/>
      </w:pPr>
      <w:r>
        <w:separator/>
      </w:r>
    </w:p>
  </w:footnote>
  <w:footnote w:type="continuationSeparator" w:id="0">
    <w:p w:rsidR="003E53DF" w:rsidRDefault="003E53D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4"/>
  </w:num>
  <w:num w:numId="15">
    <w:abstractNumId w:val="0"/>
  </w:num>
  <w:num w:numId="16">
    <w:abstractNumId w:val="19"/>
  </w:num>
  <w:num w:numId="17">
    <w:abstractNumId w:val="16"/>
  </w:num>
  <w:num w:numId="18">
    <w:abstractNumId w:val="12"/>
  </w:num>
  <w:num w:numId="19">
    <w:abstractNumId w:val="13"/>
  </w:num>
  <w:num w:numId="20">
    <w:abstractNumId w:val="20"/>
  </w:num>
  <w:num w:numId="21">
    <w:abstractNumId w:val="11"/>
  </w:num>
  <w:num w:numId="2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3E53DF"/>
    <w:rsid w:val="004214A4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14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14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2018-08-14T16:49:00Z</cp:lastPrinted>
  <dcterms:created xsi:type="dcterms:W3CDTF">2018-08-14T16:55:00Z</dcterms:created>
  <dcterms:modified xsi:type="dcterms:W3CDTF">2018-08-14T16:55:00Z</dcterms:modified>
</cp:coreProperties>
</file>